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3D1A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  <w:r w:rsidRPr="003E56CB">
        <w:rPr>
          <w:bCs/>
          <w:color w:val="111111"/>
          <w:sz w:val="30"/>
          <w:szCs w:val="30"/>
        </w:rPr>
        <w:t xml:space="preserve">Инструкция о </w:t>
      </w:r>
      <w:r w:rsidRPr="003E56CB">
        <w:rPr>
          <w:color w:val="111111"/>
          <w:sz w:val="30"/>
          <w:szCs w:val="30"/>
        </w:rPr>
        <w:t xml:space="preserve"> порядке ведения делопроизводства по обращениям граждан </w:t>
      </w:r>
      <w:r w:rsidRPr="003E56CB">
        <w:rPr>
          <w:color w:val="111111"/>
          <w:sz w:val="30"/>
          <w:szCs w:val="30"/>
        </w:rPr>
        <w:br/>
        <w:t>и юридических лиц в управлении по образованию, спорту и туризму Вилейского районного исполнительного комитета</w:t>
      </w:r>
      <w:r w:rsidRPr="003E56CB">
        <w:rPr>
          <w:b/>
          <w:sz w:val="30"/>
          <w:szCs w:val="30"/>
        </w:rPr>
        <w:t xml:space="preserve"> </w:t>
      </w:r>
    </w:p>
    <w:p w14:paraId="38BBD6FA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</w:p>
    <w:p w14:paraId="19330811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</w:p>
    <w:p w14:paraId="55C94672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3E56CB">
        <w:rPr>
          <w:sz w:val="30"/>
          <w:szCs w:val="30"/>
        </w:rPr>
        <w:t>ГЛАВА 1</w:t>
      </w:r>
    </w:p>
    <w:p w14:paraId="25A06E30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3E56CB">
        <w:rPr>
          <w:sz w:val="30"/>
          <w:szCs w:val="30"/>
        </w:rPr>
        <w:t>ОБЩИЕ ПОЛОЖЕНИЯ</w:t>
      </w:r>
    </w:p>
    <w:p w14:paraId="16AFFB0F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83F3D32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E56CB">
        <w:rPr>
          <w:sz w:val="30"/>
          <w:szCs w:val="30"/>
        </w:rPr>
        <w:t>1.</w:t>
      </w:r>
      <w:r w:rsidRPr="003E56CB">
        <w:rPr>
          <w:sz w:val="30"/>
          <w:szCs w:val="30"/>
          <w:lang w:val="be-BY"/>
        </w:rPr>
        <w:t xml:space="preserve"> Настоящая </w:t>
      </w:r>
      <w:r w:rsidRPr="003E56CB">
        <w:rPr>
          <w:sz w:val="30"/>
          <w:szCs w:val="30"/>
        </w:rPr>
        <w:t xml:space="preserve">Инструкция разработана на основании Закона Республики Беларусь от 18 июля 2011 г. № 300-З «Об обращениях граждан и юридических лиц» </w:t>
      </w:r>
      <w:r w:rsidRPr="003E56CB">
        <w:rPr>
          <w:color w:val="000000"/>
          <w:sz w:val="30"/>
          <w:szCs w:val="30"/>
        </w:rPr>
        <w:t xml:space="preserve">(далее – Закон) </w:t>
      </w:r>
      <w:r w:rsidRPr="003E56CB">
        <w:rPr>
          <w:sz w:val="30"/>
          <w:szCs w:val="30"/>
        </w:rPr>
        <w:t xml:space="preserve">и других актов законодательства и </w:t>
      </w:r>
      <w:r w:rsidRPr="003E56CB">
        <w:rPr>
          <w:color w:val="000000"/>
          <w:sz w:val="30"/>
          <w:szCs w:val="30"/>
        </w:rPr>
        <w:t xml:space="preserve">определяет порядок ведения делопроизводства по поступившим в управление по образованию, спорту и туризму Вилейского районного исполнительного комитета (далее </w:t>
      </w:r>
      <w:r w:rsidRPr="003E56CB">
        <w:rPr>
          <w:sz w:val="30"/>
          <w:szCs w:val="30"/>
        </w:rPr>
        <w:t>–</w:t>
      </w:r>
      <w:r w:rsidRPr="003E56CB">
        <w:rPr>
          <w:color w:val="000000"/>
          <w:sz w:val="30"/>
          <w:szCs w:val="30"/>
        </w:rPr>
        <w:t xml:space="preserve"> управление) обращениям граждан и юридических лиц Республики Беларусь, </w:t>
      </w:r>
      <w:r>
        <w:rPr>
          <w:color w:val="000000"/>
          <w:sz w:val="30"/>
          <w:szCs w:val="30"/>
        </w:rPr>
        <w:br/>
      </w:r>
      <w:r w:rsidRPr="003E56CB">
        <w:rPr>
          <w:color w:val="000000"/>
          <w:sz w:val="30"/>
          <w:szCs w:val="30"/>
        </w:rPr>
        <w:t>а также находящихся на территории Республики Беларусь иностранных граждан, лиц без гражданства и представительств иностранных организаций, поручениям вышестоящих организаций по рассмотрению обращений, обращениям на «прямую телефонную линию».</w:t>
      </w:r>
    </w:p>
    <w:p w14:paraId="2D1BA3B2" w14:textId="77777777" w:rsidR="00076A8B" w:rsidRPr="003E56CB" w:rsidRDefault="00076A8B" w:rsidP="00076A8B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E56CB">
        <w:rPr>
          <w:rFonts w:ascii="Times New Roman" w:hAnsi="Times New Roman" w:cs="Times New Roman"/>
          <w:color w:val="000000"/>
          <w:sz w:val="30"/>
          <w:szCs w:val="30"/>
        </w:rPr>
        <w:t>2. В настоящей Инструкции применяются термины в значениях, определенных в статье 1 Закона.</w:t>
      </w:r>
    </w:p>
    <w:p w14:paraId="1863B94F" w14:textId="77777777" w:rsidR="00076A8B" w:rsidRPr="003E56CB" w:rsidRDefault="00076A8B" w:rsidP="00076A8B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E56CB">
        <w:rPr>
          <w:rFonts w:ascii="Times New Roman" w:hAnsi="Times New Roman" w:cs="Times New Roman"/>
          <w:color w:val="000000"/>
          <w:sz w:val="30"/>
          <w:szCs w:val="30"/>
        </w:rPr>
        <w:t>3.</w:t>
      </w:r>
      <w:r w:rsidRPr="003E56CB">
        <w:rPr>
          <w:rFonts w:ascii="Times New Roman" w:hAnsi="Times New Roman" w:cs="Times New Roman"/>
          <w:color w:val="000000"/>
          <w:sz w:val="30"/>
          <w:szCs w:val="30"/>
          <w:lang w:val="be-BY"/>
        </w:rPr>
        <w:t> </w:t>
      </w:r>
      <w:r w:rsidRPr="003E56CB">
        <w:rPr>
          <w:rFonts w:ascii="Times New Roman" w:hAnsi="Times New Roman" w:cs="Times New Roman"/>
          <w:color w:val="000000"/>
          <w:sz w:val="30"/>
          <w:szCs w:val="30"/>
        </w:rPr>
        <w:t xml:space="preserve">Действие настоящей Инструкции не распространяется на ведение делопроизводства по обращениям, подлежащим рассмотрению </w:t>
      </w:r>
      <w:r w:rsidRPr="003E56C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3E56CB">
        <w:rPr>
          <w:rFonts w:ascii="Times New Roman" w:hAnsi="Times New Roman" w:cs="Times New Roman"/>
          <w:color w:val="000000"/>
          <w:sz w:val="30"/>
          <w:szCs w:val="30"/>
        </w:rPr>
        <w:t>об административных процедурах, обращениям работников к нанимателю, иным обращениям,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E56CB">
        <w:rPr>
          <w:rFonts w:ascii="Times New Roman" w:hAnsi="Times New Roman" w:cs="Times New Roman"/>
          <w:color w:val="000000"/>
          <w:sz w:val="30"/>
          <w:szCs w:val="30"/>
        </w:rPr>
        <w:t xml:space="preserve">в отношении которых законодательными актами установлен иной порядок их подачи и рассмотрения. </w:t>
      </w:r>
    </w:p>
    <w:p w14:paraId="44C8D6C7" w14:textId="77777777" w:rsidR="00076A8B" w:rsidRPr="003E56CB" w:rsidRDefault="00076A8B" w:rsidP="00076A8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56CB">
        <w:rPr>
          <w:rFonts w:ascii="Times New Roman" w:hAnsi="Times New Roman" w:cs="Times New Roman"/>
          <w:sz w:val="30"/>
          <w:szCs w:val="30"/>
        </w:rPr>
        <w:t xml:space="preserve">4. Делопроизводство по обращениям ведется централизованно, отдельно от других видов делопроизводства </w:t>
      </w:r>
      <w:r w:rsidRPr="003E56CB">
        <w:rPr>
          <w:rFonts w:ascii="Times New Roman" w:hAnsi="Times New Roman" w:cs="Times New Roman"/>
          <w:color w:val="000000"/>
          <w:sz w:val="30"/>
          <w:szCs w:val="30"/>
        </w:rPr>
        <w:t>с использованием государственной единой (интегрированной) республиканской информационной системы учета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обработки обращений граждан </w:t>
      </w:r>
      <w:r w:rsidRPr="003E56CB">
        <w:rPr>
          <w:rFonts w:ascii="Times New Roman" w:hAnsi="Times New Roman" w:cs="Times New Roman"/>
          <w:color w:val="000000"/>
          <w:sz w:val="30"/>
          <w:szCs w:val="30"/>
        </w:rPr>
        <w:t xml:space="preserve">и юридических лиц (далее – система учета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3E56CB">
        <w:rPr>
          <w:rFonts w:ascii="Times New Roman" w:hAnsi="Times New Roman" w:cs="Times New Roman"/>
          <w:color w:val="000000"/>
          <w:sz w:val="30"/>
          <w:szCs w:val="30"/>
        </w:rPr>
        <w:t>и обработки обращений), системы электронного документооборота</w:t>
      </w:r>
      <w:r w:rsidRPr="003E56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E56CB">
        <w:rPr>
          <w:rFonts w:ascii="Times New Roman" w:hAnsi="Times New Roman" w:cs="Times New Roman"/>
          <w:sz w:val="30"/>
          <w:szCs w:val="30"/>
        </w:rPr>
        <w:t>и осуществляется должностными лицами управления, на которых возложены эти обязанности.</w:t>
      </w:r>
    </w:p>
    <w:p w14:paraId="67E46A48" w14:textId="77777777" w:rsidR="00076A8B" w:rsidRPr="003E56CB" w:rsidRDefault="00076A8B" w:rsidP="00076A8B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CE2BC4" w14:textId="77777777" w:rsidR="00076A8B" w:rsidRPr="00B915B0" w:rsidRDefault="00076A8B" w:rsidP="00076A8B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B915B0">
        <w:rPr>
          <w:sz w:val="30"/>
          <w:szCs w:val="30"/>
        </w:rPr>
        <w:t>ГЛАВА 2</w:t>
      </w:r>
    </w:p>
    <w:p w14:paraId="4071CF5A" w14:textId="77777777" w:rsidR="00076A8B" w:rsidRPr="00B915B0" w:rsidRDefault="00076A8B" w:rsidP="00076A8B">
      <w:pPr>
        <w:keepNext/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B915B0">
        <w:rPr>
          <w:sz w:val="30"/>
          <w:szCs w:val="30"/>
        </w:rPr>
        <w:lastRenderedPageBreak/>
        <w:t>ПОРЯДОК ВЕДЕНИЯ ДЕЛОПРОИЗВОДСТВА ПО ОБРАЩЕНИЯМ</w:t>
      </w:r>
    </w:p>
    <w:p w14:paraId="692C7EAB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B045131" w14:textId="77777777" w:rsidR="00076A8B" w:rsidRPr="003E56CB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E56CB">
        <w:rPr>
          <w:color w:val="000000"/>
          <w:sz w:val="30"/>
          <w:szCs w:val="30"/>
        </w:rPr>
        <w:t xml:space="preserve">5. Прием и регистрация обращений, поступивших в адрес </w:t>
      </w:r>
      <w:r w:rsidRPr="003E56CB">
        <w:rPr>
          <w:sz w:val="30"/>
          <w:szCs w:val="30"/>
        </w:rPr>
        <w:t>управления</w:t>
      </w:r>
      <w:r w:rsidRPr="003E56CB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br/>
      </w:r>
      <w:r w:rsidRPr="003E56CB">
        <w:rPr>
          <w:color w:val="000000"/>
          <w:sz w:val="30"/>
          <w:szCs w:val="30"/>
        </w:rPr>
        <w:t xml:space="preserve">а также контроль за их рассмотрением обеспечивается уполномоченными должностными лицами управления.  </w:t>
      </w:r>
    </w:p>
    <w:p w14:paraId="1FABB44C" w14:textId="77777777" w:rsidR="00076A8B" w:rsidRPr="003E56CB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E56CB">
        <w:rPr>
          <w:color w:val="000000"/>
          <w:sz w:val="30"/>
          <w:szCs w:val="30"/>
        </w:rPr>
        <w:t xml:space="preserve">6. Поступающие обращения регистрируются в день их поступления. Обращения заявителей, поступившие в </w:t>
      </w:r>
      <w:r w:rsidRPr="003E56CB">
        <w:rPr>
          <w:sz w:val="30"/>
          <w:szCs w:val="30"/>
        </w:rPr>
        <w:t>управление</w:t>
      </w:r>
      <w:r w:rsidRPr="003E56CB">
        <w:rPr>
          <w:color w:val="000000"/>
          <w:sz w:val="30"/>
          <w:szCs w:val="30"/>
        </w:rPr>
        <w:t xml:space="preserve"> в нерабочий день (нерабочее время), регистрируются не позднее чем в первый следующий </w:t>
      </w:r>
      <w:r w:rsidRPr="003E56CB">
        <w:rPr>
          <w:color w:val="000000"/>
          <w:sz w:val="30"/>
          <w:szCs w:val="30"/>
        </w:rPr>
        <w:br/>
        <w:t>за ним рабочий день.</w:t>
      </w:r>
    </w:p>
    <w:p w14:paraId="193085E1" w14:textId="77777777" w:rsidR="00076A8B" w:rsidRPr="003E56CB" w:rsidRDefault="00076A8B" w:rsidP="00076A8B">
      <w:pPr>
        <w:pStyle w:val="point"/>
        <w:keepNext/>
        <w:widowControl w:val="0"/>
        <w:spacing w:before="0" w:after="0"/>
        <w:ind w:firstLine="709"/>
        <w:rPr>
          <w:color w:val="000000"/>
          <w:sz w:val="30"/>
          <w:szCs w:val="30"/>
        </w:rPr>
      </w:pPr>
      <w:r w:rsidRPr="003E56CB">
        <w:rPr>
          <w:color w:val="000000"/>
          <w:sz w:val="30"/>
          <w:szCs w:val="30"/>
        </w:rPr>
        <w:t>7. Обращения, ошибочно доставленные в управление, не регистрируются и направляются по назначению.</w:t>
      </w:r>
    </w:p>
    <w:p w14:paraId="758CBA0A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56CB">
        <w:rPr>
          <w:sz w:val="30"/>
          <w:szCs w:val="30"/>
        </w:rPr>
        <w:t xml:space="preserve">8. Регистрационный штамп ставится на первой странице обращения </w:t>
      </w:r>
      <w:r w:rsidRPr="003E56CB">
        <w:rPr>
          <w:sz w:val="30"/>
          <w:szCs w:val="30"/>
        </w:rPr>
        <w:br/>
        <w:t xml:space="preserve">в правом нижнем углу или в другом свободном от текста месте, </w:t>
      </w:r>
      <w:r w:rsidRPr="003E56CB">
        <w:rPr>
          <w:sz w:val="30"/>
          <w:szCs w:val="30"/>
        </w:rPr>
        <w:br/>
        <w:t>на нем указываются дата регистрации и регистрационный индекс.</w:t>
      </w:r>
    </w:p>
    <w:p w14:paraId="32C9FF67" w14:textId="77777777" w:rsidR="00076A8B" w:rsidRPr="003E56CB" w:rsidRDefault="00076A8B" w:rsidP="00076A8B">
      <w:pPr>
        <w:pStyle w:val="point"/>
        <w:keepNext/>
        <w:widowControl w:val="0"/>
        <w:spacing w:before="0" w:after="0"/>
        <w:ind w:firstLine="709"/>
        <w:rPr>
          <w:sz w:val="30"/>
          <w:szCs w:val="30"/>
        </w:rPr>
      </w:pPr>
      <w:r w:rsidRPr="003E56CB">
        <w:rPr>
          <w:sz w:val="30"/>
          <w:szCs w:val="30"/>
        </w:rPr>
        <w:t>9. Обращениям, ответам на них присваивается регистрационный индекс в соответствии с утвержденной номенклатурой. Регистрационный индекс обращения состоит из номенклатурного индекса дела, порядкового номера поступившего обращения (например,</w:t>
      </w:r>
      <w:r w:rsidRPr="003E56CB">
        <w:rPr>
          <w:sz w:val="30"/>
          <w:szCs w:val="30"/>
          <w:lang w:val="be-BY"/>
        </w:rPr>
        <w:t xml:space="preserve"> 1</w:t>
      </w:r>
      <w:r w:rsidRPr="003E56CB">
        <w:rPr>
          <w:sz w:val="30"/>
          <w:szCs w:val="30"/>
        </w:rPr>
        <w:t xml:space="preserve">-18/154, где 1-18 – индекс дела в номенклатуре, 154 – порядковый номер поступившего обращения). </w:t>
      </w:r>
    </w:p>
    <w:p w14:paraId="0A57F04F" w14:textId="77777777" w:rsidR="00076A8B" w:rsidRPr="003E56CB" w:rsidRDefault="00076A8B" w:rsidP="00076A8B">
      <w:pPr>
        <w:pStyle w:val="point"/>
        <w:keepNext/>
        <w:widowControl w:val="0"/>
        <w:spacing w:before="0" w:after="0"/>
        <w:ind w:firstLine="709"/>
        <w:rPr>
          <w:sz w:val="30"/>
          <w:szCs w:val="30"/>
        </w:rPr>
      </w:pPr>
      <w:r w:rsidRPr="003E56CB">
        <w:rPr>
          <w:sz w:val="30"/>
          <w:szCs w:val="30"/>
        </w:rPr>
        <w:t xml:space="preserve">10. 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</w:t>
      </w:r>
      <w:r w:rsidRPr="003E56CB">
        <w:rPr>
          <w:sz w:val="30"/>
          <w:szCs w:val="30"/>
        </w:rPr>
        <w:br/>
        <w:t>под регистрационным индексом первоначального обращения.</w:t>
      </w:r>
    </w:p>
    <w:p w14:paraId="6AAAAAAA" w14:textId="77777777" w:rsidR="00076A8B" w:rsidRPr="003E56CB" w:rsidRDefault="00076A8B" w:rsidP="00076A8B">
      <w:pPr>
        <w:pStyle w:val="point"/>
        <w:keepNext/>
        <w:widowControl w:val="0"/>
        <w:spacing w:before="0" w:after="0"/>
        <w:ind w:firstLine="709"/>
        <w:rPr>
          <w:sz w:val="30"/>
          <w:szCs w:val="30"/>
        </w:rPr>
      </w:pPr>
      <w:r w:rsidRPr="003E56CB">
        <w:rPr>
          <w:sz w:val="30"/>
          <w:szCs w:val="30"/>
        </w:rPr>
        <w:t xml:space="preserve">11. Обращения одного и того же заявителя по одному и тому </w:t>
      </w:r>
      <w:r w:rsidRPr="003E56CB">
        <w:rPr>
          <w:sz w:val="30"/>
          <w:szCs w:val="30"/>
        </w:rPr>
        <w:br/>
        <w:t xml:space="preserve">же вопросу, направленные различным адресатам и поступившие </w:t>
      </w:r>
      <w:r w:rsidRPr="003E56CB">
        <w:rPr>
          <w:sz w:val="30"/>
          <w:szCs w:val="30"/>
        </w:rPr>
        <w:br/>
        <w:t xml:space="preserve">для рассмотрения в управление (дубликаты), учитываются </w:t>
      </w:r>
      <w:r w:rsidRPr="003E56CB">
        <w:rPr>
          <w:sz w:val="30"/>
          <w:szCs w:val="30"/>
        </w:rPr>
        <w:br/>
        <w:t xml:space="preserve">под регистрационным индексом первого обращения с добавлением дополнительного порядкового номера (например, 1-18/154/1).         </w:t>
      </w:r>
    </w:p>
    <w:p w14:paraId="30621CCB" w14:textId="77777777" w:rsidR="00076A8B" w:rsidRPr="003E56CB" w:rsidRDefault="00076A8B" w:rsidP="00076A8B">
      <w:pPr>
        <w:pStyle w:val="point"/>
        <w:keepNext/>
        <w:widowControl w:val="0"/>
        <w:spacing w:before="0" w:after="0"/>
        <w:ind w:firstLine="709"/>
        <w:rPr>
          <w:sz w:val="30"/>
          <w:szCs w:val="30"/>
        </w:rPr>
      </w:pPr>
      <w:r w:rsidRPr="003E56CB">
        <w:rPr>
          <w:sz w:val="30"/>
          <w:szCs w:val="30"/>
        </w:rPr>
        <w:t xml:space="preserve">12. Повторным обращениям заявителей при их поступлении </w:t>
      </w:r>
      <w:r w:rsidRPr="003E56CB">
        <w:rPr>
          <w:sz w:val="30"/>
          <w:szCs w:val="30"/>
        </w:rPr>
        <w:br/>
        <w:t>в райисполком присваивается очередной регистрационный индекс.</w:t>
      </w:r>
    </w:p>
    <w:p w14:paraId="3EF753D7" w14:textId="77777777" w:rsidR="00076A8B" w:rsidRPr="003E56CB" w:rsidRDefault="00076A8B" w:rsidP="00076A8B">
      <w:pPr>
        <w:pStyle w:val="point"/>
        <w:keepNext/>
        <w:widowControl w:val="0"/>
        <w:spacing w:before="0" w:after="0"/>
        <w:ind w:firstLine="709"/>
        <w:rPr>
          <w:color w:val="000000"/>
          <w:sz w:val="30"/>
          <w:szCs w:val="30"/>
        </w:rPr>
      </w:pPr>
      <w:r w:rsidRPr="003E56CB">
        <w:rPr>
          <w:color w:val="000000"/>
          <w:sz w:val="30"/>
          <w:szCs w:val="30"/>
        </w:rPr>
        <w:t>13. Обращения заявителей, поступившие из вышестоящих органов,</w:t>
      </w:r>
      <w:r w:rsidRPr="003E56CB">
        <w:rPr>
          <w:color w:val="000000"/>
          <w:sz w:val="30"/>
          <w:szCs w:val="30"/>
        </w:rPr>
        <w:br/>
        <w:t>по которым не требуется направление ответов заявителям, регистрируются в управлении и учитываются как поручения вышестоящих органов.</w:t>
      </w:r>
      <w:r w:rsidRPr="003E56CB">
        <w:rPr>
          <w:sz w:val="30"/>
          <w:szCs w:val="30"/>
        </w:rPr>
        <w:t xml:space="preserve"> Регистрационный индекс поручения состоит из номенклатурного индекса дела, порядкового номера поступившего поручения (например, 1-21/154, </w:t>
      </w:r>
      <w:r>
        <w:rPr>
          <w:sz w:val="30"/>
          <w:szCs w:val="30"/>
        </w:rPr>
        <w:br/>
      </w:r>
      <w:r w:rsidRPr="003E56CB">
        <w:rPr>
          <w:sz w:val="30"/>
          <w:szCs w:val="30"/>
        </w:rPr>
        <w:t xml:space="preserve">где 1-21 – индекс дела в номенклатуре, 154 – порядковый номер поступившего обращения). </w:t>
      </w:r>
    </w:p>
    <w:p w14:paraId="31582C82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56CB">
        <w:rPr>
          <w:sz w:val="30"/>
          <w:szCs w:val="30"/>
        </w:rPr>
        <w:t xml:space="preserve">14. Письменные и электронные обращения, содержащие вопросы, решение которых не относится к компетенции управления, а также </w:t>
      </w:r>
      <w:r w:rsidRPr="003E56CB">
        <w:rPr>
          <w:sz w:val="30"/>
          <w:szCs w:val="30"/>
        </w:rPr>
        <w:br/>
      </w:r>
      <w:r w:rsidRPr="003E56CB">
        <w:rPr>
          <w:sz w:val="30"/>
          <w:szCs w:val="30"/>
        </w:rPr>
        <w:lastRenderedPageBreak/>
        <w:t xml:space="preserve">не содержащие информации о результатах их предыдущего рассмотрения </w:t>
      </w:r>
      <w:r>
        <w:rPr>
          <w:sz w:val="30"/>
          <w:szCs w:val="30"/>
        </w:rPr>
        <w:br/>
      </w:r>
      <w:r w:rsidRPr="003E56CB">
        <w:rPr>
          <w:sz w:val="30"/>
          <w:szCs w:val="30"/>
        </w:rPr>
        <w:t>в управлени</w:t>
      </w:r>
      <w:r>
        <w:rPr>
          <w:sz w:val="30"/>
          <w:szCs w:val="30"/>
        </w:rPr>
        <w:t>и</w:t>
      </w:r>
      <w:r w:rsidRPr="003E56CB">
        <w:rPr>
          <w:sz w:val="30"/>
          <w:szCs w:val="30"/>
        </w:rPr>
        <w:t xml:space="preserve"> или организациях, в компетенции которых находится решение изложенных в них вопросов, в течение пяти рабочих дней со дня, следующего за днем регистрации обращения, направляются для рассмотрения государственным органам или организациям в соответствии с их компетенцией с уведомлением об этом заявителя.  </w:t>
      </w:r>
    </w:p>
    <w:p w14:paraId="1EB0430E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56CB">
        <w:rPr>
          <w:color w:val="000000"/>
          <w:sz w:val="30"/>
          <w:szCs w:val="30"/>
        </w:rPr>
        <w:t xml:space="preserve">15. После регистрации обращения передаются на рассмотрение начальнику управления. </w:t>
      </w:r>
    </w:p>
    <w:p w14:paraId="6B094307" w14:textId="77777777" w:rsidR="00076A8B" w:rsidRPr="003E56CB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E56CB">
        <w:rPr>
          <w:color w:val="000000"/>
          <w:sz w:val="30"/>
          <w:szCs w:val="30"/>
        </w:rPr>
        <w:t xml:space="preserve">16. Поручения о рассмотрении обращений заявителей оформляются начальником управления в форме резолюций, </w:t>
      </w:r>
      <w:r w:rsidRPr="003E56CB">
        <w:rPr>
          <w:color w:val="000000"/>
          <w:sz w:val="30"/>
          <w:szCs w:val="30"/>
          <w:shd w:val="clear" w:color="auto" w:fill="FFFFFF"/>
        </w:rPr>
        <w:t>определяющих порядок подготовки ответа и указывающих,  в какой срок он должен быть подготовлен</w:t>
      </w:r>
      <w:r w:rsidRPr="003E56CB">
        <w:rPr>
          <w:color w:val="000000"/>
          <w:sz w:val="30"/>
          <w:szCs w:val="30"/>
        </w:rPr>
        <w:t>.</w:t>
      </w:r>
    </w:p>
    <w:p w14:paraId="5D5D66AB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56CB">
        <w:rPr>
          <w:sz w:val="30"/>
          <w:szCs w:val="30"/>
        </w:rPr>
        <w:t xml:space="preserve">17. В случае если несколько исполнителей являются ответственными </w:t>
      </w:r>
      <w:r>
        <w:rPr>
          <w:sz w:val="30"/>
          <w:szCs w:val="30"/>
        </w:rPr>
        <w:br/>
      </w:r>
      <w:r w:rsidRPr="003E56CB">
        <w:rPr>
          <w:sz w:val="30"/>
          <w:szCs w:val="30"/>
        </w:rPr>
        <w:t xml:space="preserve">за рассмотрение обращения и подготовку ответа заявителю, в резолюции </w:t>
      </w:r>
      <w:r w:rsidRPr="003E56CB">
        <w:rPr>
          <w:color w:val="000000"/>
          <w:sz w:val="30"/>
          <w:szCs w:val="30"/>
        </w:rPr>
        <w:t xml:space="preserve">начальником управления </w:t>
      </w:r>
      <w:r w:rsidRPr="003E56CB">
        <w:rPr>
          <w:sz w:val="30"/>
          <w:szCs w:val="30"/>
        </w:rPr>
        <w:t>определяется исполнитель, который готовит проект ответа.</w:t>
      </w:r>
    </w:p>
    <w:p w14:paraId="6338832A" w14:textId="77777777" w:rsidR="00076A8B" w:rsidRPr="003E56CB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E56CB">
        <w:rPr>
          <w:sz w:val="30"/>
          <w:szCs w:val="30"/>
        </w:rPr>
        <w:t xml:space="preserve">18. Первому исполнителю соисполнителями представляется информация о результатах рассмотрения обращения не </w:t>
      </w:r>
      <w:r>
        <w:rPr>
          <w:sz w:val="30"/>
          <w:szCs w:val="30"/>
        </w:rPr>
        <w:t xml:space="preserve">позднее </w:t>
      </w:r>
      <w:r w:rsidRPr="003E56CB">
        <w:rPr>
          <w:sz w:val="30"/>
          <w:szCs w:val="30"/>
        </w:rPr>
        <w:t xml:space="preserve">чем за 5 рабочих дней </w:t>
      </w:r>
      <w:r>
        <w:rPr>
          <w:sz w:val="30"/>
          <w:szCs w:val="30"/>
        </w:rPr>
        <w:br/>
      </w:r>
      <w:r w:rsidRPr="003E56CB">
        <w:rPr>
          <w:sz w:val="30"/>
          <w:szCs w:val="30"/>
        </w:rPr>
        <w:t>до истечения контрольного срока.</w:t>
      </w:r>
    </w:p>
    <w:p w14:paraId="0A0CC252" w14:textId="77777777" w:rsidR="00076A8B" w:rsidRPr="003E56CB" w:rsidRDefault="00076A8B" w:rsidP="00076A8B">
      <w:pPr>
        <w:ind w:firstLine="709"/>
        <w:jc w:val="both"/>
        <w:rPr>
          <w:color w:val="000000"/>
          <w:sz w:val="30"/>
          <w:szCs w:val="30"/>
        </w:rPr>
      </w:pPr>
      <w:r w:rsidRPr="003E56CB">
        <w:rPr>
          <w:color w:val="000000"/>
          <w:sz w:val="30"/>
          <w:szCs w:val="30"/>
        </w:rPr>
        <w:t xml:space="preserve">19. Письменные ответы (уведомления) на обращения должны соответствовать требованиям, установленным статьей 18 Закона. </w:t>
      </w:r>
    </w:p>
    <w:p w14:paraId="26877206" w14:textId="77777777" w:rsidR="00076A8B" w:rsidRPr="0008691E" w:rsidRDefault="00076A8B" w:rsidP="00076A8B">
      <w:pPr>
        <w:pStyle w:val="point"/>
        <w:keepNext/>
        <w:widowControl w:val="0"/>
        <w:spacing w:before="0" w:after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20. Е</w:t>
      </w:r>
      <w:r w:rsidRPr="000A4635">
        <w:rPr>
          <w:color w:val="000000"/>
          <w:sz w:val="30"/>
          <w:szCs w:val="30"/>
        </w:rPr>
        <w:t xml:space="preserve">сли для решения изложенных в </w:t>
      </w:r>
      <w:r>
        <w:rPr>
          <w:color w:val="000000"/>
          <w:sz w:val="30"/>
          <w:szCs w:val="30"/>
        </w:rPr>
        <w:t xml:space="preserve">обращении </w:t>
      </w:r>
      <w:r w:rsidRPr="000A4635">
        <w:rPr>
          <w:color w:val="000000"/>
          <w:sz w:val="30"/>
          <w:szCs w:val="30"/>
        </w:rPr>
        <w:t>вопросов совершены определенные действия (выполнены работы, оказаны услуги)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в </w:t>
      </w:r>
      <w:r w:rsidRPr="0008691E">
        <w:rPr>
          <w:color w:val="000000"/>
          <w:sz w:val="30"/>
          <w:szCs w:val="30"/>
        </w:rPr>
        <w:t xml:space="preserve">присутствии заявителей, исполнителями предоставляются записи </w:t>
      </w:r>
      <w:r w:rsidRPr="0008691E">
        <w:rPr>
          <w:color w:val="000000"/>
          <w:sz w:val="30"/>
          <w:szCs w:val="30"/>
        </w:rPr>
        <w:br/>
        <w:t>о выполнении работ и оказании услуг или составленные акты, которые являются основанием для списания обращения в дело.</w:t>
      </w:r>
    </w:p>
    <w:p w14:paraId="352E066E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21. Решение об оставлении обращения без рассмотрения </w:t>
      </w:r>
      <w:r w:rsidRPr="0008691E">
        <w:rPr>
          <w:sz w:val="30"/>
          <w:szCs w:val="30"/>
        </w:rPr>
        <w:br/>
        <w:t>по существу и о прекращении переписки принимается начальником управления на основании предложений исполнителей.</w:t>
      </w:r>
    </w:p>
    <w:p w14:paraId="41B970EB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22. Начальник управления подписывает информацию </w:t>
      </w:r>
      <w:r w:rsidRPr="0008691E">
        <w:rPr>
          <w:sz w:val="30"/>
          <w:szCs w:val="30"/>
        </w:rPr>
        <w:br/>
        <w:t>о рассмотрении обращений, направляемую в адрес высших должностных лиц Республики Беларусь, председателя Минского областного исполнительного комитета, председателя Вилейского районного исполнительного комитета после визирования заместителя начальника управления.</w:t>
      </w:r>
    </w:p>
    <w:p w14:paraId="022DC1BD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>23. При подготовке ответов заявителям и информации в иные государственные органы и организации с использованием системы электронного документооборота управлением создаются формы внешнего представления электронных документов на бумажном носителе, которые удостоверяются в установленном порядке.</w:t>
      </w:r>
    </w:p>
    <w:p w14:paraId="306E2563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8691E">
        <w:rPr>
          <w:sz w:val="30"/>
          <w:szCs w:val="30"/>
        </w:rPr>
        <w:t xml:space="preserve">24. Обращения, на которые даются промежуточные ответы, </w:t>
      </w:r>
      <w:r w:rsidRPr="0008691E">
        <w:rPr>
          <w:sz w:val="30"/>
          <w:szCs w:val="30"/>
        </w:rPr>
        <w:lastRenderedPageBreak/>
        <w:t xml:space="preserve">оставляются на контроле. </w:t>
      </w:r>
      <w:r w:rsidRPr="0008691E">
        <w:rPr>
          <w:color w:val="000000"/>
          <w:sz w:val="30"/>
          <w:szCs w:val="30"/>
        </w:rPr>
        <w:t xml:space="preserve">Контроль завершается, если все поставленные </w:t>
      </w:r>
      <w:r w:rsidRPr="0008691E">
        <w:rPr>
          <w:color w:val="000000"/>
          <w:sz w:val="30"/>
          <w:szCs w:val="30"/>
        </w:rPr>
        <w:br/>
        <w:t xml:space="preserve">в обращениях вопросы </w:t>
      </w:r>
      <w:r w:rsidRPr="0008691E">
        <w:rPr>
          <w:color w:val="000000"/>
          <w:sz w:val="30"/>
          <w:szCs w:val="30"/>
          <w:shd w:val="clear" w:color="auto" w:fill="FFFFFF"/>
        </w:rPr>
        <w:t>рассмотрены и заявителям даны ответы.</w:t>
      </w:r>
      <w:r w:rsidRPr="0008691E">
        <w:rPr>
          <w:color w:val="000000"/>
          <w:sz w:val="30"/>
          <w:szCs w:val="30"/>
        </w:rPr>
        <w:t xml:space="preserve"> </w:t>
      </w:r>
    </w:p>
    <w:p w14:paraId="0C9D0383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691E">
        <w:rPr>
          <w:color w:val="000000"/>
          <w:sz w:val="30"/>
          <w:szCs w:val="30"/>
        </w:rPr>
        <w:t xml:space="preserve">25. Решение о снятии с контроля обращений и списании их в дело принимается начальником управления. </w:t>
      </w:r>
      <w:r w:rsidRPr="0008691E">
        <w:rPr>
          <w:sz w:val="30"/>
          <w:szCs w:val="30"/>
        </w:rPr>
        <w:t xml:space="preserve"> </w:t>
      </w:r>
    </w:p>
    <w:p w14:paraId="7E9C7A13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26. Ответы на обращения, поступившие в подведомственные </w:t>
      </w:r>
      <w:r>
        <w:rPr>
          <w:sz w:val="30"/>
          <w:szCs w:val="30"/>
        </w:rPr>
        <w:t>организации системы образования и спорта района</w:t>
      </w:r>
      <w:r w:rsidRPr="0008691E">
        <w:rPr>
          <w:sz w:val="30"/>
          <w:szCs w:val="30"/>
        </w:rPr>
        <w:t>, обладающи</w:t>
      </w:r>
      <w:r>
        <w:rPr>
          <w:sz w:val="30"/>
          <w:szCs w:val="30"/>
        </w:rPr>
        <w:t>ми</w:t>
      </w:r>
      <w:r w:rsidRPr="0008691E">
        <w:rPr>
          <w:sz w:val="30"/>
          <w:szCs w:val="30"/>
        </w:rPr>
        <w:t xml:space="preserve"> правами юридического лица, подписывают их руководители или заместители руководителей. </w:t>
      </w:r>
    </w:p>
    <w:p w14:paraId="540421AA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3D8C4CDA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08691E">
        <w:rPr>
          <w:sz w:val="30"/>
          <w:szCs w:val="30"/>
        </w:rPr>
        <w:t>ГЛАВА 3</w:t>
      </w:r>
    </w:p>
    <w:p w14:paraId="4A6D15B8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8691E">
        <w:rPr>
          <w:sz w:val="30"/>
          <w:szCs w:val="30"/>
        </w:rPr>
        <w:t xml:space="preserve">ОСОБЕННОСТИ ВЕДЕНИЯ ДЕЛОПРОИЗВОДСТВА </w:t>
      </w:r>
      <w:r w:rsidRPr="0008691E">
        <w:rPr>
          <w:sz w:val="30"/>
          <w:szCs w:val="30"/>
        </w:rPr>
        <w:br/>
        <w:t>ПО ЭЛЕКТРОННЫМ ОБРАЩЕНИЯМ</w:t>
      </w:r>
    </w:p>
    <w:p w14:paraId="55E71B78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1E15AC74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27. Электронные обращения в адрес управления подаются гражданами и юридическими лицами посредством </w:t>
      </w:r>
      <w:r w:rsidRPr="0008691E">
        <w:rPr>
          <w:bCs/>
          <w:iCs/>
          <w:sz w:val="30"/>
          <w:szCs w:val="30"/>
        </w:rPr>
        <w:t>системы</w:t>
      </w:r>
      <w:r>
        <w:rPr>
          <w:bCs/>
          <w:iCs/>
          <w:sz w:val="30"/>
          <w:szCs w:val="30"/>
        </w:rPr>
        <w:t xml:space="preserve"> учета </w:t>
      </w:r>
      <w:r w:rsidRPr="0008691E">
        <w:rPr>
          <w:bCs/>
          <w:iCs/>
          <w:sz w:val="30"/>
          <w:szCs w:val="30"/>
        </w:rPr>
        <w:t>и обработки обращений.</w:t>
      </w:r>
    </w:p>
    <w:p w14:paraId="40859A29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28. Первичная регистрация электронных обращений и отражение сведений о завершении процесса их рассмотрения осуществляется </w:t>
      </w:r>
      <w:r w:rsidRPr="0008691E">
        <w:rPr>
          <w:sz w:val="30"/>
          <w:szCs w:val="30"/>
        </w:rPr>
        <w:br/>
        <w:t>в системе учета и обработки обращений.</w:t>
      </w:r>
    </w:p>
    <w:p w14:paraId="6077DD53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29. Управлением создаются бумажные копии электронных обращений </w:t>
      </w:r>
      <w:r>
        <w:rPr>
          <w:sz w:val="30"/>
          <w:szCs w:val="30"/>
        </w:rPr>
        <w:br/>
      </w:r>
      <w:r w:rsidRPr="0008691E">
        <w:rPr>
          <w:sz w:val="30"/>
          <w:szCs w:val="30"/>
        </w:rPr>
        <w:t>и материалов по их рассмотрению.</w:t>
      </w:r>
    </w:p>
    <w:p w14:paraId="7172AF76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30. Управлением направляются ответы (уведомления) </w:t>
      </w:r>
      <w:r w:rsidRPr="0008691E">
        <w:rPr>
          <w:sz w:val="30"/>
          <w:szCs w:val="30"/>
        </w:rPr>
        <w:br/>
        <w:t>на электронные обращения посредством системы учета и обработки обращений или по указанным в обращениях адресам места жительства (места пребывания) заявителей в порядке, установленном статьей 25 Закона.</w:t>
      </w:r>
    </w:p>
    <w:p w14:paraId="57C23ACD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156AAE8" w14:textId="77777777" w:rsidR="00076A8B" w:rsidRPr="0008691E" w:rsidRDefault="00076A8B" w:rsidP="00076A8B">
      <w:pPr>
        <w:pStyle w:val="a3"/>
        <w:spacing w:line="240" w:lineRule="auto"/>
        <w:rPr>
          <w:b w:val="0"/>
        </w:rPr>
      </w:pPr>
      <w:r w:rsidRPr="0008691E">
        <w:rPr>
          <w:b w:val="0"/>
        </w:rPr>
        <w:t>ГЛАВА 4</w:t>
      </w:r>
    </w:p>
    <w:p w14:paraId="04E7575C" w14:textId="77777777" w:rsidR="00076A8B" w:rsidRPr="0008691E" w:rsidRDefault="00076A8B" w:rsidP="00076A8B">
      <w:pPr>
        <w:pStyle w:val="a3"/>
        <w:spacing w:line="240" w:lineRule="auto"/>
        <w:rPr>
          <w:b w:val="0"/>
        </w:rPr>
      </w:pPr>
      <w:r w:rsidRPr="0008691E">
        <w:rPr>
          <w:b w:val="0"/>
        </w:rPr>
        <w:t xml:space="preserve">ЛИЧНЫЙ ПРИЕМ </w:t>
      </w:r>
    </w:p>
    <w:p w14:paraId="3A0F0611" w14:textId="77777777" w:rsidR="00076A8B" w:rsidRPr="0008691E" w:rsidRDefault="00076A8B" w:rsidP="00076A8B">
      <w:pPr>
        <w:pStyle w:val="a3"/>
        <w:spacing w:line="240" w:lineRule="auto"/>
      </w:pPr>
    </w:p>
    <w:p w14:paraId="6D688301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31. Личный прием граждан, в том числе индивидуальных предпринимателей, их представителей, представителей юридических лиц (далее – личный прием) проводится начальником управления </w:t>
      </w:r>
      <w:r w:rsidRPr="0008691E">
        <w:rPr>
          <w:sz w:val="30"/>
          <w:szCs w:val="30"/>
        </w:rPr>
        <w:br/>
        <w:t xml:space="preserve">в соответствии с графиком, утвержденным председателем райисполкома, заместителем начальника управления личный прием проводится </w:t>
      </w:r>
      <w:r w:rsidRPr="0008691E">
        <w:rPr>
          <w:sz w:val="30"/>
          <w:szCs w:val="30"/>
        </w:rPr>
        <w:br/>
        <w:t>в соответствии с графиком, утвержденным  начальником  управления.</w:t>
      </w:r>
    </w:p>
    <w:p w14:paraId="5D76AC7B" w14:textId="77777777" w:rsidR="00076A8B" w:rsidRPr="0008691E" w:rsidRDefault="00076A8B" w:rsidP="00076A8B">
      <w:pPr>
        <w:keepNext/>
        <w:widowControl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32. Предварительная запись на личный прием, консультирование </w:t>
      </w:r>
      <w:r w:rsidRPr="0008691E">
        <w:rPr>
          <w:sz w:val="30"/>
          <w:szCs w:val="30"/>
        </w:rPr>
        <w:br/>
        <w:t xml:space="preserve">и разъяснение порядка личного приема осуществляются лицами,  ответственными за работу с обращениями. </w:t>
      </w:r>
    </w:p>
    <w:p w14:paraId="2CC3D2E9" w14:textId="77777777" w:rsidR="00076A8B" w:rsidRPr="0008691E" w:rsidRDefault="00076A8B" w:rsidP="00076A8B">
      <w:pPr>
        <w:keepNext/>
        <w:widowControl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>33. При предварительной запис</w:t>
      </w:r>
      <w:r>
        <w:rPr>
          <w:sz w:val="30"/>
          <w:szCs w:val="30"/>
        </w:rPr>
        <w:t xml:space="preserve">и на личный прием к начальнику управления </w:t>
      </w:r>
      <w:r w:rsidRPr="0008691E">
        <w:rPr>
          <w:sz w:val="30"/>
          <w:szCs w:val="30"/>
        </w:rPr>
        <w:t xml:space="preserve">лицами,  ответственными за работу с обращениями, </w:t>
      </w:r>
      <w:r w:rsidRPr="0008691E">
        <w:rPr>
          <w:sz w:val="30"/>
          <w:szCs w:val="30"/>
        </w:rPr>
        <w:lastRenderedPageBreak/>
        <w:t>выясняется суть вопроса, а также иные сведения, необходимые для рассмотрения вопроса о возможности записи на личный прием.</w:t>
      </w:r>
    </w:p>
    <w:p w14:paraId="6F7F0185" w14:textId="77777777" w:rsidR="00076A8B" w:rsidRPr="0008691E" w:rsidRDefault="00076A8B" w:rsidP="00076A8B">
      <w:pPr>
        <w:keepNext/>
        <w:widowControl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>34. В ходе предварительной записи, изучения представленных материалов лицами,  ответственными за работу с обращениями, определяется необходимость участия в приеме руководителей подведомс</w:t>
      </w:r>
      <w:r>
        <w:rPr>
          <w:sz w:val="30"/>
          <w:szCs w:val="30"/>
        </w:rPr>
        <w:t>твенных  учреждений образования и</w:t>
      </w:r>
      <w:r w:rsidRPr="0008691E">
        <w:rPr>
          <w:sz w:val="30"/>
          <w:szCs w:val="30"/>
        </w:rPr>
        <w:t xml:space="preserve"> спорта  района,  обеспечивается их приглашение.</w:t>
      </w:r>
    </w:p>
    <w:p w14:paraId="766A3317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>35. </w:t>
      </w:r>
      <w:r>
        <w:rPr>
          <w:sz w:val="30"/>
          <w:szCs w:val="30"/>
        </w:rPr>
        <w:t xml:space="preserve">Начальником управления </w:t>
      </w:r>
      <w:r w:rsidRPr="0008691E">
        <w:rPr>
          <w:sz w:val="30"/>
          <w:szCs w:val="30"/>
        </w:rPr>
        <w:t>проводятся выездные приемы                       в соответствии с графиком.</w:t>
      </w:r>
    </w:p>
    <w:p w14:paraId="6336E939" w14:textId="77777777" w:rsidR="00076A8B" w:rsidRPr="0008691E" w:rsidRDefault="00076A8B" w:rsidP="00076A8B">
      <w:pPr>
        <w:keepNext/>
        <w:widowControl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36. Учет обращений, поступивших в ходе личных приемов, в том числе выездных приемов, а также контроль за выполнением данных поручений ведется </w:t>
      </w:r>
      <w:proofErr w:type="gramStart"/>
      <w:r w:rsidRPr="0008691E">
        <w:rPr>
          <w:sz w:val="30"/>
          <w:szCs w:val="30"/>
        </w:rPr>
        <w:t>лицами,  ответственными</w:t>
      </w:r>
      <w:proofErr w:type="gramEnd"/>
      <w:r w:rsidRPr="0008691E">
        <w:rPr>
          <w:sz w:val="30"/>
          <w:szCs w:val="30"/>
        </w:rPr>
        <w:t xml:space="preserve"> за работу с обращениями.  </w:t>
      </w:r>
    </w:p>
    <w:p w14:paraId="4C9E10E3" w14:textId="77777777" w:rsidR="00076A8B" w:rsidRPr="0008691E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8691E">
        <w:rPr>
          <w:rFonts w:eastAsia="Calibri"/>
          <w:sz w:val="30"/>
          <w:szCs w:val="30"/>
          <w:lang w:eastAsia="en-US"/>
        </w:rPr>
        <w:t>37. Письменным обращениям, полученным на личном приеме, присваивается регистрационный номер устного обращения.</w:t>
      </w:r>
    </w:p>
    <w:p w14:paraId="66FAC4DB" w14:textId="77777777" w:rsidR="00076A8B" w:rsidRPr="0008691E" w:rsidRDefault="00076A8B" w:rsidP="00076A8B">
      <w:pPr>
        <w:keepNext/>
        <w:widowControl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38. Контроль за исполнением поручений, данных в ходе личных приемов и выездных </w:t>
      </w:r>
      <w:proofErr w:type="gramStart"/>
      <w:r w:rsidRPr="0008691E">
        <w:rPr>
          <w:sz w:val="30"/>
          <w:szCs w:val="30"/>
        </w:rPr>
        <w:t>приемов,  осуществляют</w:t>
      </w:r>
      <w:proofErr w:type="gramEnd"/>
      <w:r w:rsidRPr="0008691E">
        <w:rPr>
          <w:sz w:val="30"/>
          <w:szCs w:val="30"/>
        </w:rPr>
        <w:t xml:space="preserve"> лица,  ответственные за работу </w:t>
      </w:r>
      <w:r>
        <w:rPr>
          <w:sz w:val="30"/>
          <w:szCs w:val="30"/>
        </w:rPr>
        <w:br/>
      </w:r>
      <w:r w:rsidRPr="0008691E">
        <w:rPr>
          <w:sz w:val="30"/>
          <w:szCs w:val="30"/>
        </w:rPr>
        <w:t xml:space="preserve">с обращениями. </w:t>
      </w:r>
    </w:p>
    <w:p w14:paraId="3D5EF115" w14:textId="77777777" w:rsidR="00076A8B" w:rsidRPr="0008691E" w:rsidRDefault="00076A8B" w:rsidP="00076A8B">
      <w:pPr>
        <w:keepNext/>
        <w:widowControl w:val="0"/>
        <w:jc w:val="both"/>
        <w:rPr>
          <w:sz w:val="30"/>
          <w:szCs w:val="30"/>
        </w:rPr>
      </w:pPr>
    </w:p>
    <w:p w14:paraId="7E537F34" w14:textId="77777777" w:rsidR="00076A8B" w:rsidRPr="0008691E" w:rsidRDefault="00076A8B" w:rsidP="00076A8B">
      <w:pPr>
        <w:keepNext/>
        <w:widowControl w:val="0"/>
        <w:jc w:val="center"/>
        <w:rPr>
          <w:color w:val="000000"/>
          <w:sz w:val="30"/>
          <w:szCs w:val="30"/>
        </w:rPr>
      </w:pPr>
      <w:r w:rsidRPr="0008691E">
        <w:rPr>
          <w:sz w:val="30"/>
          <w:szCs w:val="30"/>
        </w:rPr>
        <w:t>ГЛАВА 5</w:t>
      </w:r>
    </w:p>
    <w:p w14:paraId="6443E028" w14:textId="77777777" w:rsidR="00076A8B" w:rsidRPr="0008691E" w:rsidRDefault="00076A8B" w:rsidP="00076A8B">
      <w:pPr>
        <w:pStyle w:val="a3"/>
        <w:rPr>
          <w:b w:val="0"/>
        </w:rPr>
      </w:pPr>
      <w:r w:rsidRPr="0008691E">
        <w:rPr>
          <w:b w:val="0"/>
        </w:rPr>
        <w:t xml:space="preserve">ПОРЯДОК ПРОВЕДЕНИЯ «ПРЯМОЙ ТЕЛЕФОННОЙ ЛИНИИ» УПРАВЛЕНИЯ И ВЕДЕНИЯ ДЕЛОПРОИЗВОДСТВА </w:t>
      </w:r>
      <w:r w:rsidRPr="0008691E">
        <w:rPr>
          <w:b w:val="0"/>
        </w:rPr>
        <w:br/>
        <w:t xml:space="preserve">ПО </w:t>
      </w:r>
      <w:r w:rsidRPr="0008691E">
        <w:rPr>
          <w:b w:val="0"/>
          <w:color w:val="000000"/>
        </w:rPr>
        <w:t xml:space="preserve">ПОСТУПИВШИМ </w:t>
      </w:r>
      <w:r w:rsidRPr="0008691E">
        <w:rPr>
          <w:b w:val="0"/>
        </w:rPr>
        <w:t xml:space="preserve">НА НЕЕ ОБРАЩЕНИЯМ </w:t>
      </w:r>
    </w:p>
    <w:p w14:paraId="1AFB3886" w14:textId="77777777" w:rsidR="00076A8B" w:rsidRDefault="00076A8B" w:rsidP="00076A8B">
      <w:pPr>
        <w:keepNext/>
        <w:widowControl w:val="0"/>
        <w:autoSpaceDE w:val="0"/>
        <w:autoSpaceDN w:val="0"/>
        <w:adjustRightInd w:val="0"/>
        <w:jc w:val="center"/>
        <w:outlineLvl w:val="1"/>
        <w:rPr>
          <w:szCs w:val="30"/>
        </w:rPr>
      </w:pPr>
    </w:p>
    <w:p w14:paraId="32B425ED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39. «Прямая телефонная линия» проводится начальником </w:t>
      </w:r>
      <w:r w:rsidRPr="0008691E">
        <w:rPr>
          <w:sz w:val="30"/>
          <w:szCs w:val="30"/>
        </w:rPr>
        <w:br/>
        <w:t xml:space="preserve">и заместителем начальника управления по вопросам, относящимся </w:t>
      </w:r>
      <w:r w:rsidRPr="0008691E">
        <w:rPr>
          <w:sz w:val="30"/>
          <w:szCs w:val="30"/>
        </w:rPr>
        <w:br/>
        <w:t>к компетенции управления.</w:t>
      </w:r>
    </w:p>
    <w:p w14:paraId="441FC63F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691E">
        <w:rPr>
          <w:sz w:val="30"/>
          <w:szCs w:val="30"/>
        </w:rPr>
        <w:t>40. График проведения «прямой телефонной линии» утверждается приказом начальника управления.</w:t>
      </w:r>
    </w:p>
    <w:p w14:paraId="12052DDD" w14:textId="77777777" w:rsidR="00076A8B" w:rsidRPr="0008691E" w:rsidRDefault="00076A8B" w:rsidP="00076A8B">
      <w:pPr>
        <w:keepNext/>
        <w:widowControl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41. Организацию «прямой телефонной линии» осуществляют лица,  ответственные за работу с обращениями. </w:t>
      </w:r>
    </w:p>
    <w:p w14:paraId="6BBD3BFE" w14:textId="77777777" w:rsidR="00076A8B" w:rsidRDefault="00076A8B" w:rsidP="00076A8B">
      <w:pPr>
        <w:pStyle w:val="point"/>
        <w:keepNext/>
        <w:widowControl w:val="0"/>
        <w:spacing w:before="0" w:after="0"/>
        <w:ind w:firstLine="709"/>
        <w:rPr>
          <w:sz w:val="30"/>
          <w:szCs w:val="30"/>
        </w:rPr>
      </w:pPr>
      <w:r w:rsidRPr="0008691E">
        <w:rPr>
          <w:sz w:val="30"/>
          <w:szCs w:val="30"/>
        </w:rPr>
        <w:t>42. Обращения, поступившие на «прямую телефонную линию»</w:t>
      </w:r>
      <w:r>
        <w:rPr>
          <w:sz w:val="30"/>
          <w:szCs w:val="30"/>
        </w:rPr>
        <w:t xml:space="preserve"> управления, регистрируются в системе электронного документооборота.</w:t>
      </w:r>
    </w:p>
    <w:p w14:paraId="55B36EC4" w14:textId="77777777" w:rsidR="00076A8B" w:rsidRDefault="00076A8B" w:rsidP="00076A8B">
      <w:pPr>
        <w:pStyle w:val="point"/>
        <w:keepNext/>
        <w:widowControl w:val="0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43. </w:t>
      </w:r>
      <w:r w:rsidRPr="00C9561C">
        <w:rPr>
          <w:sz w:val="30"/>
          <w:szCs w:val="30"/>
        </w:rPr>
        <w:t>Обращениям</w:t>
      </w:r>
      <w:r>
        <w:rPr>
          <w:sz w:val="30"/>
          <w:szCs w:val="30"/>
        </w:rPr>
        <w:t>,</w:t>
      </w:r>
      <w:r>
        <w:rPr>
          <w:szCs w:val="30"/>
        </w:rPr>
        <w:t xml:space="preserve"> </w:t>
      </w:r>
      <w:r w:rsidRPr="006517E9">
        <w:rPr>
          <w:sz w:val="30"/>
          <w:szCs w:val="30"/>
        </w:rPr>
        <w:t>поступивши</w:t>
      </w:r>
      <w:r>
        <w:rPr>
          <w:sz w:val="30"/>
          <w:szCs w:val="30"/>
        </w:rPr>
        <w:t>м</w:t>
      </w:r>
      <w:r w:rsidRPr="006517E9">
        <w:rPr>
          <w:sz w:val="30"/>
          <w:szCs w:val="30"/>
        </w:rPr>
        <w:t xml:space="preserve"> в ходе проведения «прям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телефонн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6517E9">
        <w:rPr>
          <w:sz w:val="30"/>
          <w:szCs w:val="30"/>
        </w:rPr>
        <w:t xml:space="preserve">», ответам на </w:t>
      </w:r>
      <w:r>
        <w:rPr>
          <w:sz w:val="30"/>
          <w:szCs w:val="30"/>
        </w:rPr>
        <w:t>н</w:t>
      </w:r>
      <w:r w:rsidRPr="006517E9">
        <w:rPr>
          <w:sz w:val="30"/>
          <w:szCs w:val="30"/>
        </w:rPr>
        <w:t>их п</w:t>
      </w:r>
      <w:r w:rsidRPr="00C9561C">
        <w:rPr>
          <w:sz w:val="30"/>
          <w:szCs w:val="30"/>
        </w:rPr>
        <w:t xml:space="preserve">рисваивается регистрационный индекс в соответствии с утвержденной номенклатурой. Регистрационный индекс состоит </w:t>
      </w:r>
      <w:r w:rsidRPr="005D754D">
        <w:rPr>
          <w:sz w:val="30"/>
          <w:szCs w:val="30"/>
        </w:rPr>
        <w:t>из номенклатурного индекса дела</w:t>
      </w:r>
      <w:r>
        <w:rPr>
          <w:sz w:val="30"/>
          <w:szCs w:val="30"/>
        </w:rPr>
        <w:t xml:space="preserve"> и</w:t>
      </w:r>
      <w:r w:rsidRPr="005D754D">
        <w:rPr>
          <w:sz w:val="30"/>
          <w:szCs w:val="30"/>
        </w:rPr>
        <w:t xml:space="preserve"> </w:t>
      </w:r>
      <w:r w:rsidRPr="00C9561C">
        <w:rPr>
          <w:sz w:val="30"/>
          <w:szCs w:val="30"/>
        </w:rPr>
        <w:t xml:space="preserve">порядкового номера </w:t>
      </w:r>
      <w:r w:rsidRPr="0010444F">
        <w:rPr>
          <w:sz w:val="30"/>
          <w:szCs w:val="30"/>
        </w:rPr>
        <w:t xml:space="preserve">(например, </w:t>
      </w:r>
      <w:r>
        <w:rPr>
          <w:sz w:val="30"/>
          <w:szCs w:val="30"/>
        </w:rPr>
        <w:t>1-27</w:t>
      </w:r>
      <w:r w:rsidRPr="0010444F">
        <w:rPr>
          <w:sz w:val="30"/>
          <w:szCs w:val="30"/>
        </w:rPr>
        <w:t xml:space="preserve">/15, где </w:t>
      </w:r>
      <w:r>
        <w:rPr>
          <w:sz w:val="30"/>
          <w:szCs w:val="30"/>
        </w:rPr>
        <w:t>1-27</w:t>
      </w:r>
      <w:r w:rsidRPr="0010444F">
        <w:rPr>
          <w:sz w:val="30"/>
          <w:szCs w:val="30"/>
        </w:rPr>
        <w:t xml:space="preserve"> – индекс дела в номенклатуре, </w:t>
      </w:r>
      <w:r>
        <w:rPr>
          <w:sz w:val="30"/>
          <w:szCs w:val="30"/>
        </w:rPr>
        <w:br/>
      </w:r>
      <w:r w:rsidRPr="0010444F">
        <w:rPr>
          <w:sz w:val="30"/>
          <w:szCs w:val="30"/>
        </w:rPr>
        <w:t>15 – порядковый номер поступившего обращения).</w:t>
      </w:r>
      <w:r>
        <w:rPr>
          <w:sz w:val="30"/>
          <w:szCs w:val="30"/>
        </w:rPr>
        <w:t xml:space="preserve"> </w:t>
      </w:r>
    </w:p>
    <w:p w14:paraId="5FAD39D5" w14:textId="77777777" w:rsidR="00076A8B" w:rsidRPr="0010444F" w:rsidRDefault="00076A8B" w:rsidP="00076A8B">
      <w:pPr>
        <w:pStyle w:val="point"/>
        <w:keepNext/>
        <w:widowControl w:val="0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44. </w:t>
      </w:r>
      <w:r w:rsidRPr="00AE1F77">
        <w:rPr>
          <w:sz w:val="30"/>
          <w:szCs w:val="30"/>
        </w:rPr>
        <w:t xml:space="preserve">Ответы на обращения, поступившие </w:t>
      </w:r>
      <w:r>
        <w:rPr>
          <w:sz w:val="30"/>
          <w:szCs w:val="30"/>
        </w:rPr>
        <w:t>на «прямую телефонную линию» управления</w:t>
      </w:r>
      <w:r w:rsidRPr="00AE1F77">
        <w:rPr>
          <w:sz w:val="30"/>
          <w:szCs w:val="30"/>
        </w:rPr>
        <w:t>, подписыва</w:t>
      </w:r>
      <w:r>
        <w:rPr>
          <w:sz w:val="30"/>
          <w:szCs w:val="30"/>
        </w:rPr>
        <w:t xml:space="preserve">ет начальник управления. </w:t>
      </w:r>
      <w:r w:rsidRPr="00AE1F77">
        <w:rPr>
          <w:sz w:val="30"/>
          <w:szCs w:val="30"/>
        </w:rPr>
        <w:t xml:space="preserve"> </w:t>
      </w:r>
    </w:p>
    <w:p w14:paraId="1390780C" w14:textId="77777777" w:rsidR="00076A8B" w:rsidRPr="000A4635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45. </w:t>
      </w:r>
      <w:r w:rsidRPr="000A4635">
        <w:rPr>
          <w:color w:val="000000"/>
          <w:sz w:val="30"/>
          <w:szCs w:val="30"/>
        </w:rPr>
        <w:t xml:space="preserve">Решение о снятии с контроля </w:t>
      </w:r>
      <w:r>
        <w:rPr>
          <w:color w:val="000000"/>
          <w:sz w:val="30"/>
          <w:szCs w:val="30"/>
        </w:rPr>
        <w:t>о</w:t>
      </w:r>
      <w:r w:rsidRPr="00C9561C">
        <w:rPr>
          <w:sz w:val="30"/>
          <w:szCs w:val="30"/>
        </w:rPr>
        <w:t>бращени</w:t>
      </w:r>
      <w:r>
        <w:rPr>
          <w:sz w:val="30"/>
          <w:szCs w:val="30"/>
        </w:rPr>
        <w:t>й,</w:t>
      </w:r>
      <w:r>
        <w:rPr>
          <w:szCs w:val="30"/>
        </w:rPr>
        <w:t xml:space="preserve"> </w:t>
      </w:r>
      <w:r w:rsidRPr="006517E9">
        <w:rPr>
          <w:sz w:val="30"/>
          <w:szCs w:val="30"/>
        </w:rPr>
        <w:t>поступивши</w:t>
      </w:r>
      <w:r>
        <w:rPr>
          <w:sz w:val="30"/>
          <w:szCs w:val="30"/>
        </w:rPr>
        <w:t>х</w:t>
      </w:r>
      <w:r w:rsidRPr="006517E9">
        <w:rPr>
          <w:sz w:val="30"/>
          <w:szCs w:val="30"/>
        </w:rPr>
        <w:t xml:space="preserve"> в ходе проведения «прям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телефонн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6517E9">
        <w:rPr>
          <w:sz w:val="30"/>
          <w:szCs w:val="30"/>
        </w:rPr>
        <w:t>»</w:t>
      </w:r>
      <w:r>
        <w:rPr>
          <w:sz w:val="30"/>
          <w:szCs w:val="30"/>
        </w:rPr>
        <w:t>,</w:t>
      </w:r>
      <w:r w:rsidRPr="006517E9">
        <w:rPr>
          <w:sz w:val="30"/>
          <w:szCs w:val="30"/>
        </w:rPr>
        <w:t xml:space="preserve"> </w:t>
      </w:r>
      <w:r w:rsidRPr="000A4635">
        <w:rPr>
          <w:color w:val="000000"/>
          <w:sz w:val="30"/>
          <w:szCs w:val="30"/>
        </w:rPr>
        <w:t xml:space="preserve">и списании их в дело </w:t>
      </w:r>
      <w:r w:rsidRPr="000A4635">
        <w:rPr>
          <w:color w:val="000000"/>
          <w:sz w:val="30"/>
          <w:szCs w:val="30"/>
        </w:rPr>
        <w:lastRenderedPageBreak/>
        <w:t>принима</w:t>
      </w:r>
      <w:r>
        <w:rPr>
          <w:color w:val="000000"/>
          <w:sz w:val="30"/>
          <w:szCs w:val="30"/>
        </w:rPr>
        <w:t xml:space="preserve">ется </w:t>
      </w:r>
      <w:r>
        <w:rPr>
          <w:sz w:val="30"/>
          <w:szCs w:val="30"/>
        </w:rPr>
        <w:t xml:space="preserve">начальником управления. </w:t>
      </w:r>
      <w:r w:rsidRPr="00AE1F77">
        <w:rPr>
          <w:sz w:val="30"/>
          <w:szCs w:val="30"/>
        </w:rPr>
        <w:t xml:space="preserve"> </w:t>
      </w:r>
    </w:p>
    <w:p w14:paraId="285A2BC5" w14:textId="77777777" w:rsidR="00076A8B" w:rsidRPr="000A4635" w:rsidRDefault="00076A8B" w:rsidP="00076A8B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264DDC04" w14:textId="77777777" w:rsidR="00076A8B" w:rsidRPr="0008691E" w:rsidRDefault="00076A8B" w:rsidP="00076A8B">
      <w:pPr>
        <w:pStyle w:val="a3"/>
        <w:spacing w:line="240" w:lineRule="auto"/>
        <w:rPr>
          <w:b w:val="0"/>
        </w:rPr>
      </w:pPr>
      <w:r w:rsidRPr="0008691E">
        <w:rPr>
          <w:b w:val="0"/>
        </w:rPr>
        <w:t>ГЛАВА 6</w:t>
      </w:r>
    </w:p>
    <w:p w14:paraId="13FE48D1" w14:textId="77777777" w:rsidR="00076A8B" w:rsidRPr="0008691E" w:rsidRDefault="00076A8B" w:rsidP="00076A8B">
      <w:pPr>
        <w:pStyle w:val="a3"/>
        <w:spacing w:line="240" w:lineRule="auto"/>
        <w:rPr>
          <w:b w:val="0"/>
        </w:rPr>
      </w:pPr>
      <w:r w:rsidRPr="0008691E">
        <w:rPr>
          <w:b w:val="0"/>
        </w:rPr>
        <w:t xml:space="preserve">ПОРЯДОК ФОРМИРОВАНИЯ И ХРАНЕНИЯ ДЕЛ </w:t>
      </w:r>
      <w:r w:rsidRPr="0008691E">
        <w:rPr>
          <w:b w:val="0"/>
        </w:rPr>
        <w:br/>
        <w:t>ПО ОБРАЩЕНИЯМ</w:t>
      </w:r>
    </w:p>
    <w:p w14:paraId="1D3C38B8" w14:textId="77777777" w:rsidR="00076A8B" w:rsidRPr="0008691E" w:rsidRDefault="00076A8B" w:rsidP="00076A8B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A58A690" w14:textId="77777777" w:rsidR="00076A8B" w:rsidRPr="0008691E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8691E">
        <w:rPr>
          <w:color w:val="000000"/>
          <w:sz w:val="30"/>
          <w:szCs w:val="30"/>
        </w:rPr>
        <w:t xml:space="preserve">46. Обращения и документы, связанные с их рассмотрением, </w:t>
      </w:r>
      <w:r w:rsidRPr="0008691E">
        <w:rPr>
          <w:color w:val="000000"/>
          <w:sz w:val="30"/>
          <w:szCs w:val="30"/>
        </w:rPr>
        <w:br/>
        <w:t>в управлении формируются в дела в соответствии с номенклатурой.</w:t>
      </w:r>
    </w:p>
    <w:p w14:paraId="25FAB33D" w14:textId="77777777" w:rsidR="00076A8B" w:rsidRPr="0008691E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8691E">
        <w:rPr>
          <w:color w:val="000000"/>
          <w:sz w:val="30"/>
          <w:szCs w:val="30"/>
        </w:rPr>
        <w:t xml:space="preserve">47. Дела с обращениями заявителей формируются в течение календарного года. Каждое обращение и документы, связанные </w:t>
      </w:r>
      <w:r w:rsidRPr="0008691E">
        <w:rPr>
          <w:color w:val="000000"/>
          <w:sz w:val="30"/>
          <w:szCs w:val="30"/>
        </w:rPr>
        <w:br/>
        <w:t>с его рассмотрением, составляют в деле самостоятельную группу.</w:t>
      </w:r>
    </w:p>
    <w:p w14:paraId="1DBAE53B" w14:textId="77777777" w:rsidR="00076A8B" w:rsidRPr="0008691E" w:rsidRDefault="00076A8B" w:rsidP="00076A8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691E">
        <w:rPr>
          <w:sz w:val="30"/>
          <w:szCs w:val="30"/>
        </w:rPr>
        <w:t xml:space="preserve">48. Срок хранения обращений и документов, связанных </w:t>
      </w:r>
      <w:r w:rsidRPr="0008691E">
        <w:rPr>
          <w:sz w:val="30"/>
          <w:szCs w:val="30"/>
        </w:rPr>
        <w:br/>
        <w:t xml:space="preserve">с их рассмотрением, составляет 5 лет. </w:t>
      </w:r>
    </w:p>
    <w:p w14:paraId="25F8D982" w14:textId="77777777" w:rsidR="00076A8B" w:rsidRDefault="00076A8B" w:rsidP="00076A8B">
      <w:pPr>
        <w:pStyle w:val="newncpi"/>
        <w:keepNext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8691E">
        <w:rPr>
          <w:color w:val="000000"/>
          <w:sz w:val="30"/>
          <w:szCs w:val="30"/>
        </w:rPr>
        <w:t xml:space="preserve">49. По истечении установленных сроков хранения обращения </w:t>
      </w:r>
      <w:r w:rsidRPr="0008691E">
        <w:rPr>
          <w:color w:val="000000"/>
          <w:sz w:val="30"/>
          <w:szCs w:val="30"/>
        </w:rPr>
        <w:br/>
        <w:t xml:space="preserve">и документы, связанные с их рассмотрением, подлежат уничтожению </w:t>
      </w:r>
      <w:r w:rsidRPr="0008691E">
        <w:rPr>
          <w:color w:val="000000"/>
          <w:sz w:val="30"/>
          <w:szCs w:val="30"/>
        </w:rPr>
        <w:br/>
        <w:t>в порядке, установленном республиканским органом государственного управления в сфере архивного дела и делопроизводства.</w:t>
      </w:r>
    </w:p>
    <w:p w14:paraId="56BD183B" w14:textId="77777777" w:rsidR="00CC2460" w:rsidRDefault="00CC2460"/>
    <w:sectPr w:rsidR="00CC2460" w:rsidSect="00076A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8B"/>
    <w:rsid w:val="000100B7"/>
    <w:rsid w:val="000276E2"/>
    <w:rsid w:val="00060C6D"/>
    <w:rsid w:val="00076A8B"/>
    <w:rsid w:val="00081841"/>
    <w:rsid w:val="000976EE"/>
    <w:rsid w:val="00097C8E"/>
    <w:rsid w:val="000A08C1"/>
    <w:rsid w:val="000A5260"/>
    <w:rsid w:val="000A7FD3"/>
    <w:rsid w:val="000C5E5B"/>
    <w:rsid w:val="000D00C9"/>
    <w:rsid w:val="000E450E"/>
    <w:rsid w:val="00165CDB"/>
    <w:rsid w:val="001914D3"/>
    <w:rsid w:val="00196A6E"/>
    <w:rsid w:val="001B3DEE"/>
    <w:rsid w:val="001C6A2E"/>
    <w:rsid w:val="001E5E9F"/>
    <w:rsid w:val="001F7F0A"/>
    <w:rsid w:val="00223339"/>
    <w:rsid w:val="0023631A"/>
    <w:rsid w:val="00286FC2"/>
    <w:rsid w:val="002878D3"/>
    <w:rsid w:val="002A5467"/>
    <w:rsid w:val="002E0D24"/>
    <w:rsid w:val="002E3A2A"/>
    <w:rsid w:val="00320A86"/>
    <w:rsid w:val="003508AF"/>
    <w:rsid w:val="00351FDC"/>
    <w:rsid w:val="003A4864"/>
    <w:rsid w:val="003B7A50"/>
    <w:rsid w:val="00421471"/>
    <w:rsid w:val="00425CDC"/>
    <w:rsid w:val="004317F2"/>
    <w:rsid w:val="004716C9"/>
    <w:rsid w:val="00496F43"/>
    <w:rsid w:val="004A6E77"/>
    <w:rsid w:val="004B7021"/>
    <w:rsid w:val="004C6B48"/>
    <w:rsid w:val="00504008"/>
    <w:rsid w:val="00564CC0"/>
    <w:rsid w:val="005D1D78"/>
    <w:rsid w:val="00646B3C"/>
    <w:rsid w:val="006719D5"/>
    <w:rsid w:val="006900E4"/>
    <w:rsid w:val="006B754F"/>
    <w:rsid w:val="006D48F3"/>
    <w:rsid w:val="006E22A5"/>
    <w:rsid w:val="006F7F56"/>
    <w:rsid w:val="00737481"/>
    <w:rsid w:val="0082661E"/>
    <w:rsid w:val="00852810"/>
    <w:rsid w:val="00860390"/>
    <w:rsid w:val="00873FE3"/>
    <w:rsid w:val="008866FD"/>
    <w:rsid w:val="00933194"/>
    <w:rsid w:val="009450EC"/>
    <w:rsid w:val="0096054B"/>
    <w:rsid w:val="00962768"/>
    <w:rsid w:val="009A2F8D"/>
    <w:rsid w:val="009B5593"/>
    <w:rsid w:val="009B5DF5"/>
    <w:rsid w:val="00A048E4"/>
    <w:rsid w:val="00A45A8F"/>
    <w:rsid w:val="00A52B36"/>
    <w:rsid w:val="00A81B21"/>
    <w:rsid w:val="00A82CDB"/>
    <w:rsid w:val="00AB0339"/>
    <w:rsid w:val="00AB7D0E"/>
    <w:rsid w:val="00AC1F8D"/>
    <w:rsid w:val="00B01BF2"/>
    <w:rsid w:val="00B07468"/>
    <w:rsid w:val="00B2146D"/>
    <w:rsid w:val="00B54FF3"/>
    <w:rsid w:val="00B77146"/>
    <w:rsid w:val="00B92712"/>
    <w:rsid w:val="00B93F18"/>
    <w:rsid w:val="00BB3EE4"/>
    <w:rsid w:val="00BD38B0"/>
    <w:rsid w:val="00C22382"/>
    <w:rsid w:val="00C54B7F"/>
    <w:rsid w:val="00C87B03"/>
    <w:rsid w:val="00CC2460"/>
    <w:rsid w:val="00CD2C6F"/>
    <w:rsid w:val="00D113A8"/>
    <w:rsid w:val="00D25EFF"/>
    <w:rsid w:val="00D9080A"/>
    <w:rsid w:val="00DA5780"/>
    <w:rsid w:val="00DB5003"/>
    <w:rsid w:val="00DC1B7C"/>
    <w:rsid w:val="00DF1935"/>
    <w:rsid w:val="00E656A4"/>
    <w:rsid w:val="00E86F19"/>
    <w:rsid w:val="00EE5F1D"/>
    <w:rsid w:val="00EE6D64"/>
    <w:rsid w:val="00F04F96"/>
    <w:rsid w:val="00F239B9"/>
    <w:rsid w:val="00F8259B"/>
    <w:rsid w:val="00FA1F41"/>
    <w:rsid w:val="00FD36BA"/>
    <w:rsid w:val="00FF17C3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AF3E"/>
  <w15:docId w15:val="{B38DAA0E-C894-427E-841D-A1FEDF9E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76A8B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07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076A8B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аголовок инструкции"/>
    <w:basedOn w:val="a"/>
    <w:link w:val="a4"/>
    <w:qFormat/>
    <w:rsid w:val="00076A8B"/>
    <w:pPr>
      <w:keepNext/>
      <w:widowControl w:val="0"/>
      <w:autoSpaceDE w:val="0"/>
      <w:autoSpaceDN w:val="0"/>
      <w:adjustRightInd w:val="0"/>
      <w:spacing w:line="280" w:lineRule="exact"/>
      <w:jc w:val="center"/>
      <w:outlineLvl w:val="1"/>
    </w:pPr>
    <w:rPr>
      <w:rFonts w:eastAsia="Calibri"/>
      <w:b/>
      <w:sz w:val="30"/>
      <w:szCs w:val="30"/>
      <w:lang w:eastAsia="en-US"/>
    </w:rPr>
  </w:style>
  <w:style w:type="character" w:customStyle="1" w:styleId="a4">
    <w:name w:val="заголовок инструкции Знак"/>
    <w:link w:val="a3"/>
    <w:rsid w:val="00076A8B"/>
    <w:rPr>
      <w:rFonts w:ascii="Times New Roman" w:eastAsia="Calibri" w:hAnsi="Times New Roman" w:cs="Times New Roma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9629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2024-04-25T09:43:00Z</dcterms:created>
  <dcterms:modified xsi:type="dcterms:W3CDTF">2024-04-25T09:43:00Z</dcterms:modified>
</cp:coreProperties>
</file>